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820"/>
        <w:jc w:val="left"/>
      </w:pPr>
      <w:r>
        <w:t xml:space="preserve">Собственникам квартир, нежилых помещений, парковочных мест, кладовок многоквартирного жилого дома по адресу:</w:t>
      </w:r>
    </w:p>
    <w:p>
      <w:pPr>
        <w:keepNext/>
        <w:spacing w:after="0" w:before="0"/>
        <w:ind w:left="4820"/>
        <w:jc w:val="left"/>
      </w:pPr>
      <w:r>
        <w:t xml:space="preserve">_______________________________</w:t>
      </w:r>
    </w:p>
    <w:p>
      <w:pPr>
        <w:keepNext/>
        <w:spacing w:after="0" w:before="0"/>
        <w:ind w:left="4820"/>
        <w:jc w:val="left"/>
      </w:pPr>
      <w:r>
        <w:t xml:space="preserve">(населенный пункт, улица, номер дома)</w:t>
      </w:r>
    </w:p>
    <w:p>
      <w:pPr>
        <w:pStyle w:val="Heading1"/>
        <w:keepNext/>
        <w:spacing w:after="240" w:before="480"/>
      </w:pPr>
      <w:r>
        <w:t xml:space="preserve">УВЕДОМЛЕНИЕ</w:t>
      </w:r>
      <w:r>
        <w:br/>
        <w:t xml:space="preserve">о проведении собрания собственников квартир, нежилых помещений многоквартирного жилого дома</w:t>
      </w:r>
    </w:p>
    <w:p>
      <w:pPr>
        <w:spacing w:after="0" w:before="0"/>
        <w:ind w:firstLine="709"/>
        <w:jc w:val="both"/>
      </w:pPr>
      <w:r>
        <w:t xml:space="preserve">В соответствии со статьей 42 Закона Республики Казахстан «О жилищных отношениях» и Правилами принятия решений по управлению объектом кондоминиума, утвержденными приказом исполняющего обязанности Министра индустрии и инфраструктурного развития Республики Казахстан от 30 марта 2020 года № 163, сообщаем о проведении собрания собственников квартир, нежилых помещений многоквартирного жилого дома.</w:t>
      </w:r>
    </w:p>
    <w:p>
      <w:pPr>
        <w:spacing w:after="0" w:before="0"/>
        <w:ind w:firstLine="709"/>
        <w:jc w:val="left"/>
      </w:pPr>
      <w:r>
        <w:t xml:space="preserve">1. Инициатор собрания: ______________________________ (Ф.И.О. и статус: председатель объединения собственников имущества, совет дома, субъект управления объектом кондоминиума, ревизионная комиссия (ревизор)).</w:t>
      </w:r>
    </w:p>
    <w:p>
      <w:pPr>
        <w:spacing w:after="0" w:before="0"/>
        <w:ind w:firstLine="709"/>
        <w:jc w:val="left"/>
      </w:pPr>
      <w:r>
        <w:t xml:space="preserve">2. Формат проведения собрания: ______________________ (явочный / заочный путем письменного опроса).</w:t>
      </w:r>
    </w:p>
    <w:p>
      <w:pPr>
        <w:spacing w:after="0" w:before="0"/>
        <w:ind w:firstLine="709"/>
        <w:jc w:val="left"/>
      </w:pPr>
      <w:r>
        <w:t xml:space="preserve">3. Дата и время проведения собрания: «___» ______________ 20___ года, начало в ___ ч ___ мин; регистрация участников — с ___ ч ___ мин.</w:t>
      </w:r>
    </w:p>
    <w:p>
      <w:pPr>
        <w:spacing w:after="0" w:before="0"/>
        <w:ind w:firstLine="709"/>
        <w:jc w:val="left"/>
      </w:pPr>
      <w:r>
        <w:t xml:space="preserve">4. Место проведения собрания: ______________________________ (адрес; место во дворе дома или помещение).</w:t>
      </w:r>
    </w:p>
    <w:p>
      <w:pPr>
        <w:spacing w:after="0" w:before="0"/>
        <w:ind w:firstLine="709"/>
        <w:jc w:val="both"/>
      </w:pPr>
      <w:r>
        <w:t xml:space="preserve">5. Повестка дня собрания:</w:t>
      </w:r>
    </w:p>
    <w:p>
      <w:pPr>
        <w:spacing w:after="0" w:before="0"/>
        <w:ind w:firstLine="709"/>
        <w:jc w:val="left"/>
      </w:pPr>
      <w:r>
        <w:t xml:space="preserve">1) ______________________________________________________;</w:t>
      </w:r>
    </w:p>
    <w:p>
      <w:pPr>
        <w:spacing w:after="0" w:before="0"/>
        <w:ind w:firstLine="709"/>
        <w:jc w:val="left"/>
      </w:pPr>
      <w:r>
        <w:t xml:space="preserve">2) ______________________________________________________;</w:t>
      </w:r>
    </w:p>
    <w:p>
      <w:pPr>
        <w:spacing w:after="0" w:before="0"/>
        <w:ind w:firstLine="709"/>
        <w:jc w:val="left"/>
      </w:pPr>
      <w:r>
        <w:t xml:space="preserve">3) ______________________________________________________.</w:t>
      </w:r>
    </w:p>
    <w:p>
      <w:pPr>
        <w:spacing w:after="0" w:before="0"/>
        <w:ind w:firstLine="709"/>
        <w:jc w:val="both"/>
      </w:pPr>
      <w:r>
        <w:t xml:space="preserve">6. С информацией и материалами по вопросам повестки дня можно ознакомиться до начала собрания по адресу:</w:t>
      </w:r>
    </w:p>
    <w:p>
      <w:pPr>
        <w:spacing w:after="0" w:before="0"/>
        <w:jc w:val="left"/>
      </w:pPr>
      <w:r>
        <w:t xml:space="preserve">________________________________________ (место, дни и часы)</w:t>
      </w:r>
    </w:p>
    <w:p>
      <w:pPr>
        <w:spacing w:after="0" w:before="0"/>
        <w:ind w:firstLine="709"/>
        <w:jc w:val="both"/>
      </w:pPr>
      <w:r>
        <w:t xml:space="preserve">Материалы предоставляются для ознакомления по обращению собственника.</w:t>
      </w:r>
    </w:p>
    <w:p>
      <w:pPr>
        <w:spacing w:after="0" w:before="0"/>
        <w:ind w:firstLine="709"/>
        <w:jc w:val="both"/>
      </w:pPr>
      <w:r>
        <w:t xml:space="preserve">7. Собственник участвует в собрании лично или через представителя. При себе необходимо иметь документ, удостоверяющий личность, представителю — также доверенность, оформленную в соответствии с требованиями законодательства о нотариате. Рекомендуем иметь при себе документ, подтверждающий право собственности на квартиру, нежилое помещение.</w:t>
      </w:r>
    </w:p>
    <w:p>
      <w:pPr>
        <w:spacing w:after="0" w:before="0"/>
        <w:ind w:firstLine="709"/>
        <w:jc w:val="both"/>
      </w:pPr>
      <w:r>
        <w:t xml:space="preserve">8. Собрание правомочно, если в нем участвуют более половины от общего числа собственников квартир, нежилых помещений. Наниматели квартир из частного жилищного фонда и арендаторы нежилых помещений права голоса на собрании не имеют.</w:t>
      </w:r>
    </w:p>
    <w:p>
      <w:pPr>
        <w:spacing w:after="0" w:before="0"/>
        <w:ind w:firstLine="709"/>
        <w:jc w:val="left"/>
      </w:pPr>
      <w:r>
        <w:t xml:space="preserve">9. Контактные данные инициатора собрания: ________________ (телефон, электронная почта).</w:t>
      </w:r>
    </w:p>
    <w:p>
      <w:pPr>
        <w:spacing w:after="0" w:before="240"/>
        <w:ind w:firstLine="709"/>
        <w:jc w:val="left"/>
      </w:pPr>
      <w:r>
        <w:t xml:space="preserve">Уведомление размещено «___» ______________ 20___ года:</w:t>
      </w:r>
    </w:p>
    <w:p>
      <w:pPr>
        <w:spacing w:after="0" w:before="0"/>
        <w:jc w:val="left"/>
      </w:pPr>
      <w:r>
        <w:t xml:space="preserve">________________________________________________________________</w:t>
      </w:r>
    </w:p>
    <w:p>
      <w:pPr>
        <w:spacing w:after="0" w:before="0"/>
        <w:jc w:val="left"/>
      </w:pPr>
      <w:r>
        <w:t xml:space="preserve">(в общедоступных местах, на цифровом объекте в сфере жилищных отношений и жилищно-коммунального хозяйства, по электронной почте или по номерам сотовой связи собственников)</w:t>
      </w:r>
    </w:p>
    <w:p>
      <w:pPr>
        <w:keepLines/>
        <w:tabs>
          <w:tab w:val="left" w:pos="3686"/>
        </w:tabs>
        <w:spacing w:after="0" w:before="480"/>
      </w:pPr>
      <w:r>
        <w:t xml:space="preserve">Инициатор собрания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собрания собственников квартир, нежилых помещений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2026-10-11T18:31:04.273Z</dcterms:created>
  <dcterms:modified xsi:type="dcterms:W3CDTF">2026-10-11T18:31:04.274Z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